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40C" w:rsidRDefault="00A1140C" w:rsidP="00A1140C">
      <w:pPr>
        <w:tabs>
          <w:tab w:val="left" w:pos="8640"/>
        </w:tabs>
        <w:rPr>
          <w:rFonts w:ascii="Verdana" w:eastAsia="Verdana" w:hAnsi="Verdana" w:cs="Verdana"/>
          <w:color w:val="000000"/>
          <w:sz w:val="18"/>
          <w:szCs w:val="18"/>
        </w:rPr>
      </w:pPr>
      <w:bookmarkStart w:id="0" w:name="_GoBack"/>
      <w:bookmarkEnd w:id="0"/>
      <w:r>
        <w:rPr>
          <w:rFonts w:ascii="Verdana" w:eastAsia="Verdana" w:hAnsi="Verdana" w:cs="Verdana"/>
          <w:color w:val="000000"/>
          <w:sz w:val="18"/>
          <w:szCs w:val="18"/>
        </w:rPr>
        <w:t>PURPOSE: </w:t>
      </w:r>
      <w:r>
        <w:rPr>
          <w:rFonts w:ascii="Verdana" w:eastAsia="Verdana" w:hAnsi="Verdana" w:cs="Verdana"/>
          <w:color w:val="000000"/>
          <w:sz w:val="18"/>
          <w:szCs w:val="18"/>
        </w:rPr>
        <w:br/>
      </w:r>
      <w:r>
        <w:rPr>
          <w:rFonts w:ascii="Verdana" w:eastAsia="Verdana" w:hAnsi="Verdana" w:cs="Verdana"/>
          <w:color w:val="000000"/>
          <w:sz w:val="18"/>
          <w:szCs w:val="18"/>
        </w:rPr>
        <w:br/>
        <w:t>This essay is designed to allow you to reflect on languages and their impact on the individual as well as the world.  We all use some form of language for communication with others, to express ourselves, to understand our world.  Language provides definitions as well as sets parameters of understanding and these shape our understanding of ourselves, others, and the world. This essay, at its core, is really about how languages have affected you.</w:t>
      </w:r>
    </w:p>
    <w:p w:rsidR="00A1140C" w:rsidRDefault="00A1140C" w:rsidP="00A1140C">
      <w:pPr>
        <w:tabs>
          <w:tab w:val="left" w:pos="8640"/>
        </w:tabs>
        <w:rPr>
          <w:rFonts w:ascii="Verdana" w:eastAsia="Verdana" w:hAnsi="Verdana" w:cs="Verdana"/>
          <w:color w:val="000000"/>
          <w:sz w:val="18"/>
          <w:szCs w:val="18"/>
        </w:rPr>
      </w:pPr>
      <w:r>
        <w:rPr>
          <w:rFonts w:ascii="Verdana" w:eastAsia="Verdana" w:hAnsi="Verdana" w:cs="Verdana"/>
          <w:color w:val="000000"/>
          <w:sz w:val="18"/>
          <w:szCs w:val="18"/>
        </w:rPr>
        <w:br/>
      </w:r>
      <w:r>
        <w:rPr>
          <w:rFonts w:ascii="Verdana" w:eastAsia="Verdana" w:hAnsi="Verdana" w:cs="Verdana"/>
          <w:color w:val="000000"/>
          <w:sz w:val="18"/>
          <w:szCs w:val="18"/>
        </w:rPr>
        <w:br/>
        <w:t>TOPIC (choose one of the following):</w:t>
      </w:r>
    </w:p>
    <w:p w:rsidR="00A1140C" w:rsidRDefault="00A1140C" w:rsidP="00A1140C">
      <w:pPr>
        <w:tabs>
          <w:tab w:val="left" w:pos="8640"/>
        </w:tabs>
        <w:rPr>
          <w:rFonts w:ascii="Verdana" w:eastAsia="Verdana" w:hAnsi="Verdana" w:cs="Verdana"/>
          <w:color w:val="000000"/>
          <w:sz w:val="18"/>
          <w:szCs w:val="18"/>
        </w:rPr>
      </w:pPr>
    </w:p>
    <w:p w:rsidR="00A1140C" w:rsidRDefault="00A1140C" w:rsidP="00A1140C">
      <w:pPr>
        <w:tabs>
          <w:tab w:val="left" w:pos="8640"/>
        </w:tabs>
        <w:ind w:left="1080"/>
        <w:rPr>
          <w:rFonts w:ascii="Verdana" w:eastAsia="Verdana" w:hAnsi="Verdana" w:cs="Verdana"/>
          <w:color w:val="000000"/>
          <w:sz w:val="18"/>
          <w:szCs w:val="18"/>
        </w:rPr>
      </w:pPr>
      <w:r>
        <w:rPr>
          <w:rFonts w:ascii="Verdana" w:eastAsia="Verdana" w:hAnsi="Verdana" w:cs="Verdana"/>
          <w:color w:val="000000"/>
          <w:sz w:val="18"/>
          <w:szCs w:val="18"/>
        </w:rPr>
        <w:t>1.) Describe a time when you felt the benefits of being bilingual.  How did your ability to speak more than one language help you in this situation?  What was the result?  How might this outcome have been different if you only spoke one language?</w:t>
      </w:r>
    </w:p>
    <w:p w:rsidR="00A1140C" w:rsidRDefault="00A1140C" w:rsidP="00A1140C">
      <w:pPr>
        <w:tabs>
          <w:tab w:val="left" w:pos="8640"/>
        </w:tabs>
        <w:ind w:left="1080"/>
        <w:rPr>
          <w:rFonts w:ascii="Verdana" w:eastAsia="Verdana" w:hAnsi="Verdana" w:cs="Verdana"/>
          <w:color w:val="000000"/>
          <w:sz w:val="18"/>
          <w:szCs w:val="18"/>
        </w:rPr>
      </w:pPr>
    </w:p>
    <w:p w:rsidR="00A1140C" w:rsidRDefault="00A1140C" w:rsidP="00A1140C">
      <w:pPr>
        <w:tabs>
          <w:tab w:val="left" w:pos="8640"/>
        </w:tabs>
        <w:ind w:left="1080"/>
        <w:rPr>
          <w:rFonts w:ascii="Verdana" w:eastAsia="Verdana" w:hAnsi="Verdana" w:cs="Verdana"/>
          <w:color w:val="000000"/>
          <w:sz w:val="18"/>
          <w:szCs w:val="18"/>
        </w:rPr>
      </w:pPr>
      <w:r>
        <w:rPr>
          <w:rFonts w:ascii="Verdana" w:eastAsia="Verdana" w:hAnsi="Verdana" w:cs="Verdana"/>
          <w:color w:val="000000"/>
          <w:sz w:val="18"/>
          <w:szCs w:val="18"/>
        </w:rPr>
        <w:t>2.) Persuade the reader on the benefits of bilingualism.  Using specific examples, what might be your argument to convince someone that speaking multiple languages is an asset?  What might people gain by speaking more than one language?</w:t>
      </w:r>
    </w:p>
    <w:p w:rsidR="00A1140C" w:rsidRDefault="00A1140C" w:rsidP="00A1140C">
      <w:pPr>
        <w:tabs>
          <w:tab w:val="left" w:pos="8640"/>
        </w:tabs>
        <w:ind w:left="1080"/>
        <w:rPr>
          <w:rFonts w:ascii="Verdana" w:eastAsia="Verdana" w:hAnsi="Verdana" w:cs="Verdana"/>
          <w:color w:val="000000"/>
          <w:sz w:val="18"/>
          <w:szCs w:val="18"/>
        </w:rPr>
      </w:pPr>
    </w:p>
    <w:p w:rsidR="00A1140C" w:rsidRDefault="00A1140C" w:rsidP="00A1140C">
      <w:pPr>
        <w:tabs>
          <w:tab w:val="left" w:pos="8640"/>
        </w:tabs>
        <w:ind w:left="1080"/>
        <w:rPr>
          <w:rFonts w:ascii="Verdana" w:eastAsia="Verdana" w:hAnsi="Verdana" w:cs="Verdana"/>
          <w:color w:val="000000"/>
          <w:sz w:val="18"/>
          <w:szCs w:val="18"/>
        </w:rPr>
      </w:pPr>
      <w:r>
        <w:rPr>
          <w:rFonts w:ascii="Verdana" w:eastAsia="Verdana" w:hAnsi="Verdana" w:cs="Verdana"/>
          <w:color w:val="000000"/>
          <w:sz w:val="18"/>
          <w:szCs w:val="18"/>
        </w:rPr>
        <w:t>3.) Explain how being bilingual has shaped your understanding of the world.  How has speaking more than one language allowed you to see things from a perspective that others might not have?  How has language changed your understanding of yourself?</w:t>
      </w:r>
    </w:p>
    <w:p w:rsidR="00A1140C" w:rsidRDefault="00A1140C" w:rsidP="00A1140C">
      <w:pPr>
        <w:tabs>
          <w:tab w:val="left" w:pos="8640"/>
        </w:tabs>
        <w:ind w:left="1080"/>
        <w:rPr>
          <w:rFonts w:ascii="Verdana" w:eastAsia="Verdana" w:hAnsi="Verdana" w:cs="Verdana"/>
          <w:color w:val="000000"/>
          <w:sz w:val="18"/>
          <w:szCs w:val="18"/>
        </w:rPr>
      </w:pPr>
    </w:p>
    <w:p w:rsidR="00A1140C" w:rsidRDefault="00A1140C" w:rsidP="00A1140C">
      <w:pPr>
        <w:tabs>
          <w:tab w:val="left" w:pos="8640"/>
        </w:tabs>
        <w:rPr>
          <w:rFonts w:ascii="Verdana" w:eastAsia="Verdana" w:hAnsi="Verdana" w:cs="Verdana"/>
          <w:color w:val="000000"/>
          <w:sz w:val="18"/>
          <w:szCs w:val="18"/>
        </w:rPr>
      </w:pPr>
      <w:r>
        <w:rPr>
          <w:rFonts w:ascii="Verdana" w:eastAsia="Verdana" w:hAnsi="Verdana" w:cs="Verdana"/>
          <w:color w:val="000000"/>
          <w:sz w:val="18"/>
          <w:szCs w:val="18"/>
        </w:rPr>
        <w:br/>
        <w:t>WRITING: </w:t>
      </w:r>
      <w:r>
        <w:rPr>
          <w:rFonts w:ascii="Verdana" w:eastAsia="Verdana" w:hAnsi="Verdana" w:cs="Verdana"/>
          <w:color w:val="000000"/>
          <w:sz w:val="18"/>
          <w:szCs w:val="18"/>
        </w:rPr>
        <w:br/>
      </w:r>
    </w:p>
    <w:p w:rsidR="00A1140C" w:rsidRDefault="00A1140C" w:rsidP="00A1140C">
      <w:pPr>
        <w:tabs>
          <w:tab w:val="left" w:pos="8640"/>
        </w:tabs>
        <w:rPr>
          <w:rFonts w:ascii="Verdana" w:eastAsia="Verdana" w:hAnsi="Verdana" w:cs="Verdana"/>
          <w:color w:val="000000"/>
          <w:sz w:val="18"/>
          <w:szCs w:val="18"/>
        </w:rPr>
      </w:pPr>
      <w:r>
        <w:rPr>
          <w:rFonts w:ascii="Verdana" w:eastAsia="Verdana" w:hAnsi="Verdana" w:cs="Verdana"/>
          <w:b/>
          <w:color w:val="000000"/>
          <w:sz w:val="18"/>
          <w:szCs w:val="18"/>
        </w:rPr>
        <w:t>Each essay will demonstrate a thorough knowledge and capable practice of the target language.</w:t>
      </w:r>
      <w:r>
        <w:rPr>
          <w:rFonts w:ascii="Verdana" w:eastAsia="Verdana" w:hAnsi="Verdana" w:cs="Verdana"/>
          <w:color w:val="000000"/>
          <w:sz w:val="18"/>
          <w:szCs w:val="18"/>
        </w:rPr>
        <w:t xml:space="preserve">  Following standard conventions of the language, the writing will be assessed on the author’s use of vocabulary, grammar, structure, organization, and tone.  Please see the scoring rubric for additional information on how the essay is assessed.</w:t>
      </w:r>
    </w:p>
    <w:p w:rsidR="00A1140C" w:rsidRDefault="00A1140C" w:rsidP="00A1140C">
      <w:pPr>
        <w:tabs>
          <w:tab w:val="left" w:pos="8640"/>
        </w:tabs>
        <w:ind w:right="2160"/>
        <w:rPr>
          <w:rFonts w:ascii="Verdana" w:eastAsia="Verdana" w:hAnsi="Verdana" w:cs="Verdana"/>
          <w:color w:val="000000"/>
          <w:sz w:val="18"/>
          <w:szCs w:val="18"/>
        </w:rPr>
      </w:pPr>
      <w:r>
        <w:rPr>
          <w:rFonts w:ascii="Verdana" w:eastAsia="Verdana" w:hAnsi="Verdana" w:cs="Verdana"/>
          <w:color w:val="000000"/>
          <w:sz w:val="18"/>
          <w:szCs w:val="18"/>
        </w:rPr>
        <w:br/>
      </w:r>
      <w:r>
        <w:rPr>
          <w:rFonts w:ascii="Verdana" w:eastAsia="Verdana" w:hAnsi="Verdana" w:cs="Verdana"/>
          <w:color w:val="000000"/>
          <w:sz w:val="18"/>
          <w:szCs w:val="18"/>
        </w:rPr>
        <w:br/>
        <w:t>LENGTH AND FORMAT: </w:t>
      </w:r>
    </w:p>
    <w:p w:rsidR="00A1140C" w:rsidRDefault="00A1140C" w:rsidP="00A1140C">
      <w:pPr>
        <w:tabs>
          <w:tab w:val="left" w:pos="8640"/>
        </w:tabs>
        <w:ind w:right="2160"/>
        <w:rPr>
          <w:rFonts w:ascii="Verdana" w:eastAsia="Verdana" w:hAnsi="Verdana" w:cs="Verdana"/>
          <w:color w:val="000000"/>
          <w:sz w:val="18"/>
          <w:szCs w:val="18"/>
        </w:rPr>
      </w:pPr>
    </w:p>
    <w:p w:rsidR="00A1140C" w:rsidRDefault="00A1140C" w:rsidP="00A1140C">
      <w:pPr>
        <w:tabs>
          <w:tab w:val="left" w:pos="8640"/>
        </w:tabs>
        <w:ind w:right="2160"/>
        <w:rPr>
          <w:rFonts w:ascii="Verdana" w:eastAsia="Verdana" w:hAnsi="Verdana" w:cs="Verdana"/>
          <w:color w:val="000000"/>
          <w:sz w:val="18"/>
          <w:szCs w:val="18"/>
        </w:rPr>
      </w:pPr>
      <w:r>
        <w:rPr>
          <w:rFonts w:ascii="Verdana" w:eastAsia="Verdana" w:hAnsi="Verdana" w:cs="Verdana"/>
          <w:color w:val="000000"/>
          <w:sz w:val="18"/>
          <w:szCs w:val="18"/>
        </w:rPr>
        <w:t>This will vary depending on which seal you are attempting:</w:t>
      </w:r>
    </w:p>
    <w:p w:rsidR="00A1140C" w:rsidRDefault="00A1140C" w:rsidP="00A1140C">
      <w:pPr>
        <w:tabs>
          <w:tab w:val="left" w:pos="8640"/>
        </w:tabs>
        <w:ind w:right="2160"/>
        <w:rPr>
          <w:rFonts w:ascii="Verdana" w:eastAsia="Verdana" w:hAnsi="Verdana" w:cs="Verdana"/>
          <w:color w:val="000000"/>
          <w:sz w:val="18"/>
          <w:szCs w:val="18"/>
        </w:rPr>
      </w:pPr>
    </w:p>
    <w:p w:rsidR="00A1140C" w:rsidRDefault="00A1140C" w:rsidP="00A1140C">
      <w:pPr>
        <w:tabs>
          <w:tab w:val="left" w:pos="8640"/>
        </w:tabs>
        <w:ind w:right="2160"/>
        <w:rPr>
          <w:rFonts w:ascii="Verdana" w:eastAsia="Verdana" w:hAnsi="Verdana" w:cs="Verdana"/>
          <w:color w:val="000000"/>
          <w:sz w:val="18"/>
          <w:szCs w:val="18"/>
        </w:rPr>
      </w:pPr>
      <w:r>
        <w:rPr>
          <w:rFonts w:ascii="Verdana" w:eastAsia="Verdana" w:hAnsi="Verdana" w:cs="Verdana"/>
          <w:color w:val="000000"/>
          <w:sz w:val="18"/>
          <w:szCs w:val="18"/>
        </w:rPr>
        <w:t>For the</w:t>
      </w:r>
      <w:r>
        <w:rPr>
          <w:rFonts w:ascii="Verdana" w:eastAsia="Verdana" w:hAnsi="Verdana" w:cs="Verdana"/>
          <w:b/>
          <w:color w:val="000000"/>
          <w:sz w:val="18"/>
          <w:szCs w:val="18"/>
        </w:rPr>
        <w:t xml:space="preserve"> Seal of Biliteracy</w:t>
      </w:r>
      <w:r>
        <w:rPr>
          <w:rFonts w:ascii="Verdana" w:eastAsia="Verdana" w:hAnsi="Verdana" w:cs="Verdana"/>
          <w:color w:val="000000"/>
          <w:sz w:val="18"/>
          <w:szCs w:val="18"/>
        </w:rPr>
        <w:t xml:space="preserve"> your essay should be </w:t>
      </w:r>
      <w:r>
        <w:rPr>
          <w:rFonts w:ascii="Verdana" w:eastAsia="Verdana" w:hAnsi="Verdana" w:cs="Verdana"/>
          <w:sz w:val="18"/>
          <w:szCs w:val="18"/>
        </w:rPr>
        <w:t>400-500 words</w:t>
      </w:r>
      <w:r>
        <w:rPr>
          <w:rFonts w:ascii="Verdana" w:eastAsia="Verdana" w:hAnsi="Verdana" w:cs="Verdana"/>
          <w:color w:val="000000"/>
          <w:sz w:val="18"/>
          <w:szCs w:val="18"/>
        </w:rPr>
        <w:t>, typed,  double-spaced, in MLA style (12pt. font, 1' margins.) </w:t>
      </w:r>
    </w:p>
    <w:p w:rsidR="00A1140C" w:rsidRDefault="00A1140C" w:rsidP="00A1140C">
      <w:pPr>
        <w:tabs>
          <w:tab w:val="left" w:pos="8640"/>
        </w:tabs>
        <w:ind w:right="2160"/>
        <w:rPr>
          <w:rFonts w:ascii="Verdana" w:eastAsia="Verdana" w:hAnsi="Verdana" w:cs="Verdana"/>
          <w:color w:val="000000"/>
          <w:sz w:val="18"/>
          <w:szCs w:val="18"/>
        </w:rPr>
      </w:pPr>
    </w:p>
    <w:p w:rsidR="008074B3" w:rsidRPr="00A1140C" w:rsidRDefault="00A1140C" w:rsidP="00A1140C">
      <w:r>
        <w:rPr>
          <w:rFonts w:ascii="Verdana" w:eastAsia="Verdana" w:hAnsi="Verdana" w:cs="Verdana"/>
          <w:color w:val="000000"/>
          <w:sz w:val="18"/>
          <w:szCs w:val="18"/>
        </w:rPr>
        <w:t xml:space="preserve">For the </w:t>
      </w:r>
      <w:r>
        <w:rPr>
          <w:rFonts w:ascii="Verdana" w:eastAsia="Verdana" w:hAnsi="Verdana" w:cs="Verdana"/>
          <w:b/>
          <w:color w:val="000000"/>
          <w:sz w:val="18"/>
          <w:szCs w:val="18"/>
        </w:rPr>
        <w:t>Distinguished Seal of Biliteracy</w:t>
      </w:r>
      <w:r>
        <w:rPr>
          <w:rFonts w:ascii="Verdana" w:eastAsia="Verdana" w:hAnsi="Verdana" w:cs="Verdana"/>
          <w:color w:val="000000"/>
          <w:sz w:val="18"/>
          <w:szCs w:val="18"/>
        </w:rPr>
        <w:t xml:space="preserve"> your essay should be </w:t>
      </w:r>
      <w:r>
        <w:rPr>
          <w:rFonts w:ascii="Verdana" w:eastAsia="Verdana" w:hAnsi="Verdana" w:cs="Verdana"/>
          <w:sz w:val="18"/>
          <w:szCs w:val="18"/>
        </w:rPr>
        <w:t>700-900 words</w:t>
      </w:r>
      <w:r>
        <w:rPr>
          <w:rFonts w:ascii="Verdana" w:eastAsia="Verdana" w:hAnsi="Verdana" w:cs="Verdana"/>
          <w:color w:val="000000"/>
          <w:sz w:val="18"/>
          <w:szCs w:val="18"/>
        </w:rPr>
        <w:t>, typed, double-spaced, in MLA style (12pt. font, 1' margins.) </w:t>
      </w:r>
    </w:p>
    <w:sectPr w:rsidR="008074B3" w:rsidRPr="00A1140C" w:rsidSect="0066122C">
      <w:headerReference w:type="default" r:id="rId8"/>
      <w:footerReference w:type="default" r:id="rId9"/>
      <w:headerReference w:type="first" r:id="rId10"/>
      <w:footerReference w:type="first" r:id="rId11"/>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510" w:rsidRDefault="00187510">
      <w:r>
        <w:separator/>
      </w:r>
    </w:p>
  </w:endnote>
  <w:endnote w:type="continuationSeparator" w:id="0">
    <w:p w:rsidR="00187510" w:rsidRDefault="0018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2C" w:rsidRDefault="005C4A88">
    <w:pPr>
      <w:pStyle w:val="Footer"/>
    </w:pPr>
    <w:r w:rsidRPr="0066122C">
      <w:rPr>
        <w:noProof/>
      </w:rPr>
      <w:drawing>
        <wp:inline distT="0" distB="0" distL="0" distR="0">
          <wp:extent cx="68580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5334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4B3" w:rsidRPr="00EC567B" w:rsidRDefault="008074B3" w:rsidP="008074B3">
    <w:pPr>
      <w:jc w:val="center"/>
      <w:rPr>
        <w:color w:val="000000"/>
        <w:sz w:val="18"/>
        <w:szCs w:val="18"/>
      </w:rPr>
    </w:pPr>
    <w:bookmarkStart w:id="1" w:name="_Hlk514321286"/>
    <w:bookmarkStart w:id="2" w:name="_Hlk514321287"/>
    <w:bookmarkStart w:id="3" w:name="_Hlk514321288"/>
    <w:bookmarkStart w:id="4" w:name="_Hlk514321289"/>
    <w:bookmarkStart w:id="5" w:name="_Hlk514321290"/>
    <w:bookmarkStart w:id="6" w:name="_Hlk514321291"/>
    <w:bookmarkStart w:id="7" w:name="_Hlk514321292"/>
    <w:bookmarkStart w:id="8" w:name="_Hlk514321293"/>
    <w:r w:rsidRPr="00EC567B">
      <w:rPr>
        <w:color w:val="000000"/>
        <w:sz w:val="18"/>
        <w:szCs w:val="18"/>
      </w:rPr>
      <w:t>2</w:t>
    </w:r>
    <w:r w:rsidR="00A32F9D">
      <w:rPr>
        <w:color w:val="000000"/>
        <w:sz w:val="18"/>
        <w:szCs w:val="18"/>
      </w:rPr>
      <w:t>90</w:t>
    </w:r>
    <w:r w:rsidRPr="00EC567B">
      <w:rPr>
        <w:color w:val="000000"/>
        <w:sz w:val="18"/>
        <w:szCs w:val="18"/>
      </w:rPr>
      <w:t xml:space="preserve">1 </w:t>
    </w:r>
    <w:r w:rsidR="00A32F9D">
      <w:rPr>
        <w:color w:val="000000"/>
        <w:sz w:val="18"/>
        <w:szCs w:val="18"/>
      </w:rPr>
      <w:t>Troost Ave</w:t>
    </w:r>
    <w:r w:rsidRPr="00EC567B">
      <w:rPr>
        <w:color w:val="000000"/>
        <w:sz w:val="18"/>
        <w:szCs w:val="18"/>
      </w:rPr>
      <w:t xml:space="preserve">    </w:t>
    </w:r>
    <w:r w:rsidRPr="00EC567B">
      <w:rPr>
        <w:color w:val="000000"/>
        <w:sz w:val="18"/>
        <w:szCs w:val="18"/>
      </w:rPr>
      <w:sym w:font="Symbol" w:char="F0B7"/>
    </w:r>
    <w:r w:rsidRPr="00EC567B">
      <w:rPr>
        <w:color w:val="000000"/>
        <w:sz w:val="18"/>
        <w:szCs w:val="18"/>
      </w:rPr>
      <w:t xml:space="preserve">    Kansas City, MO 6410</w:t>
    </w:r>
    <w:r w:rsidR="00A32F9D">
      <w:rPr>
        <w:color w:val="000000"/>
        <w:sz w:val="18"/>
        <w:szCs w:val="18"/>
      </w:rPr>
      <w:t>9</w:t>
    </w:r>
    <w:r w:rsidRPr="00EC567B">
      <w:rPr>
        <w:color w:val="000000"/>
        <w:sz w:val="18"/>
        <w:szCs w:val="18"/>
      </w:rPr>
      <w:t xml:space="preserve">    </w:t>
    </w:r>
    <w:r w:rsidRPr="00EC567B">
      <w:rPr>
        <w:color w:val="000000"/>
        <w:sz w:val="18"/>
        <w:szCs w:val="18"/>
      </w:rPr>
      <w:sym w:font="Symbol" w:char="F0B7"/>
    </w:r>
    <w:r w:rsidRPr="00EC567B">
      <w:rPr>
        <w:color w:val="000000"/>
        <w:sz w:val="18"/>
        <w:szCs w:val="18"/>
      </w:rPr>
      <w:t xml:space="preserve">    (816) 418-7000</w:t>
    </w:r>
  </w:p>
  <w:p w:rsidR="008074B3" w:rsidRDefault="008074B3" w:rsidP="008074B3">
    <w:pPr>
      <w:jc w:val="center"/>
      <w:rPr>
        <w:color w:val="000000"/>
        <w:sz w:val="18"/>
        <w:szCs w:val="18"/>
      </w:rPr>
    </w:pPr>
  </w:p>
  <w:p w:rsidR="008074B3" w:rsidRDefault="005C4A88" w:rsidP="008074B3">
    <w:pPr>
      <w:jc w:val="center"/>
      <w:rPr>
        <w:color w:val="000000"/>
        <w:sz w:val="18"/>
        <w:szCs w:val="18"/>
      </w:rPr>
    </w:pPr>
    <w:r w:rsidRPr="00997E7C">
      <w:rPr>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14605</wp:posOffset>
              </wp:positionV>
              <wp:extent cx="6248400" cy="0"/>
              <wp:effectExtent l="9525" t="14605" r="9525"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515A8"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5pt" to="51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" strokecolor="#ffc000" strokeweight="1pt">
              <v:shadow color="#7f7f7f" opacity=".5" offset="1pt"/>
            </v:line>
          </w:pict>
        </mc:Fallback>
      </mc:AlternateContent>
    </w:r>
  </w:p>
  <w:p w:rsidR="008074B3" w:rsidRPr="008074B3" w:rsidRDefault="008074B3" w:rsidP="008074B3">
    <w:pPr>
      <w:jc w:val="center"/>
      <w:rPr>
        <w:color w:val="000000"/>
        <w:sz w:val="18"/>
        <w:szCs w:val="18"/>
      </w:rPr>
    </w:pPr>
    <w:r>
      <w:rPr>
        <w:color w:val="000000"/>
        <w:sz w:val="18"/>
        <w:szCs w:val="18"/>
      </w:rPr>
      <w:t>www.kcpublicschools.org</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510" w:rsidRDefault="00187510">
      <w:r>
        <w:separator/>
      </w:r>
    </w:p>
  </w:footnote>
  <w:footnote w:type="continuationSeparator" w:id="0">
    <w:p w:rsidR="00187510" w:rsidRDefault="0018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FF" w:rsidRDefault="005C4A88" w:rsidP="00C23E78">
    <w:pPr>
      <w:pStyle w:val="Header"/>
    </w:pPr>
    <w:r>
      <w:t>Missouri Seal of Biliteracy Application</w:t>
    </w:r>
    <w:r>
      <w:rPr>
        <w:noProof/>
      </w:rPr>
      <w:drawing>
        <wp:anchor distT="0" distB="0" distL="114300" distR="114300" simplePos="0" relativeHeight="251656704" behindDoc="1" locked="0" layoutInCell="1" allowOverlap="1">
          <wp:simplePos x="0" y="0"/>
          <wp:positionH relativeFrom="column">
            <wp:posOffset>4343400</wp:posOffset>
          </wp:positionH>
          <wp:positionV relativeFrom="paragraph">
            <wp:posOffset>-68580</wp:posOffset>
          </wp:positionV>
          <wp:extent cx="2590800" cy="1185545"/>
          <wp:effectExtent l="0" t="0" r="0" b="0"/>
          <wp:wrapThrough wrapText="bothSides">
            <wp:wrapPolygon edited="0">
              <wp:start x="0" y="0"/>
              <wp:lineTo x="0" y="21172"/>
              <wp:lineTo x="21441" y="21172"/>
              <wp:lineTo x="21441" y="0"/>
              <wp:lineTo x="0" y="0"/>
            </wp:wrapPolygon>
          </wp:wrapThrough>
          <wp:docPr id="10" name="Picture 10" descr="K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E78" w:rsidRDefault="00C23E78" w:rsidP="00C23E78">
    <w:pPr>
      <w:pStyle w:val="Header"/>
    </w:pPr>
  </w:p>
  <w:p w:rsidR="004664FF" w:rsidRPr="003D2F2F" w:rsidRDefault="002B0ED8" w:rsidP="003D2F2F">
    <w:pPr>
      <w:jc w:val="center"/>
      <w:rPr>
        <w:rFonts w:ascii="Calibri" w:hAnsi="Calibri"/>
        <w:b/>
        <w:sz w:val="44"/>
        <w:szCs w:val="44"/>
      </w:rPr>
    </w:pPr>
    <w:r>
      <w:rPr>
        <w:rFonts w:ascii="Calibri" w:hAnsi="Calibri"/>
        <w:sz w:val="44"/>
        <w:szCs w:val="44"/>
      </w:rPr>
      <w:t xml:space="preserve">     </w:t>
    </w:r>
  </w:p>
  <w:p w:rsidR="004664FF" w:rsidRDefault="004664FF" w:rsidP="004664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40C" w:rsidRDefault="00A1140C" w:rsidP="00A1140C">
    <w:pPr>
      <w:tabs>
        <w:tab w:val="left" w:pos="8640"/>
      </w:tabs>
      <w:rPr>
        <w:rFonts w:ascii="Verdana" w:eastAsia="Verdana" w:hAnsi="Verdana" w:cs="Verdana"/>
        <w:color w:val="000000"/>
        <w:sz w:val="18"/>
        <w:szCs w:val="18"/>
      </w:rPr>
    </w:pPr>
    <w:r>
      <w:rPr>
        <w:rFonts w:ascii="Verdana" w:eastAsia="Verdana" w:hAnsi="Verdana" w:cs="Verdana"/>
        <w:b/>
        <w:color w:val="000000"/>
        <w:sz w:val="18"/>
        <w:szCs w:val="18"/>
      </w:rPr>
      <w:t>Social-Cultural Competency Essay</w:t>
    </w:r>
  </w:p>
  <w:p w:rsidR="008074B3" w:rsidRDefault="005C4A88" w:rsidP="005C4A88">
    <w:r>
      <w:rPr>
        <w:noProof/>
      </w:rPr>
      <w:drawing>
        <wp:anchor distT="0" distB="0" distL="114300" distR="114300" simplePos="0" relativeHeight="251658752" behindDoc="1" locked="0" layoutInCell="1" allowOverlap="1">
          <wp:simplePos x="0" y="0"/>
          <wp:positionH relativeFrom="column">
            <wp:posOffset>4343400</wp:posOffset>
          </wp:positionH>
          <wp:positionV relativeFrom="paragraph">
            <wp:posOffset>-68580</wp:posOffset>
          </wp:positionV>
          <wp:extent cx="2590800" cy="1185545"/>
          <wp:effectExtent l="0" t="0" r="0" b="0"/>
          <wp:wrapTight wrapText="bothSides">
            <wp:wrapPolygon edited="0">
              <wp:start x="0" y="0"/>
              <wp:lineTo x="0" y="21172"/>
              <wp:lineTo x="21441" y="21172"/>
              <wp:lineTo x="21441" y="0"/>
              <wp:lineTo x="0" y="0"/>
            </wp:wrapPolygon>
          </wp:wrapTight>
          <wp:docPr id="15" name="Picture 15" descr="K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C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4B3" w:rsidRDefault="008074B3">
    <w:pPr>
      <w:pStyle w:val="Header"/>
    </w:pPr>
  </w:p>
  <w:p w:rsidR="008074B3" w:rsidRDefault="008074B3">
    <w:pPr>
      <w:pStyle w:val="Header"/>
    </w:pPr>
  </w:p>
  <w:p w:rsidR="008074B3" w:rsidRDefault="008074B3">
    <w:pPr>
      <w:pStyle w:val="Header"/>
    </w:pPr>
  </w:p>
  <w:p w:rsidR="008074B3" w:rsidRDefault="0080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FE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00ADF"/>
    <w:multiLevelType w:val="multilevel"/>
    <w:tmpl w:val="7120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B43EC1"/>
    <w:multiLevelType w:val="hybridMultilevel"/>
    <w:tmpl w:val="E6B2D5EE"/>
    <w:lvl w:ilvl="0" w:tplc="BB1A6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50166"/>
    <w:multiLevelType w:val="multilevel"/>
    <w:tmpl w:val="979C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0D1B9E"/>
    <w:multiLevelType w:val="hybridMultilevel"/>
    <w:tmpl w:val="4E7C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D0BC2"/>
    <w:multiLevelType w:val="multilevel"/>
    <w:tmpl w:val="8ACE9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1C48C9"/>
    <w:multiLevelType w:val="hybridMultilevel"/>
    <w:tmpl w:val="26A4C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56B91"/>
    <w:multiLevelType w:val="hybridMultilevel"/>
    <w:tmpl w:val="82CAE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A164C"/>
    <w:multiLevelType w:val="hybridMultilevel"/>
    <w:tmpl w:val="0D5E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E182C"/>
    <w:multiLevelType w:val="hybridMultilevel"/>
    <w:tmpl w:val="F2F4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16839"/>
    <w:multiLevelType w:val="hybridMultilevel"/>
    <w:tmpl w:val="3CD4F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B7978"/>
    <w:multiLevelType w:val="hybridMultilevel"/>
    <w:tmpl w:val="A68A6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B7589"/>
    <w:multiLevelType w:val="hybridMultilevel"/>
    <w:tmpl w:val="CE728C20"/>
    <w:lvl w:ilvl="0" w:tplc="2CF893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24264"/>
    <w:multiLevelType w:val="multilevel"/>
    <w:tmpl w:val="62D4C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DF23E7"/>
    <w:multiLevelType w:val="hybridMultilevel"/>
    <w:tmpl w:val="4198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01328"/>
    <w:multiLevelType w:val="multilevel"/>
    <w:tmpl w:val="57B8C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591D56"/>
    <w:multiLevelType w:val="hybridMultilevel"/>
    <w:tmpl w:val="451CC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51B1E"/>
    <w:multiLevelType w:val="hybridMultilevel"/>
    <w:tmpl w:val="26863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2453E"/>
    <w:multiLevelType w:val="hybridMultilevel"/>
    <w:tmpl w:val="4F3C1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11"/>
  </w:num>
  <w:num w:numId="5">
    <w:abstractNumId w:val="18"/>
  </w:num>
  <w:num w:numId="6">
    <w:abstractNumId w:val="7"/>
  </w:num>
  <w:num w:numId="7">
    <w:abstractNumId w:val="4"/>
  </w:num>
  <w:num w:numId="8">
    <w:abstractNumId w:val="15"/>
  </w:num>
  <w:num w:numId="9">
    <w:abstractNumId w:val="9"/>
  </w:num>
  <w:num w:numId="10">
    <w:abstractNumId w:val="14"/>
  </w:num>
  <w:num w:numId="11">
    <w:abstractNumId w:val="2"/>
  </w:num>
  <w:num w:numId="12">
    <w:abstractNumId w:val="12"/>
  </w:num>
  <w:num w:numId="13">
    <w:abstractNumId w:val="6"/>
  </w:num>
  <w:num w:numId="14">
    <w:abstractNumId w:val="8"/>
  </w:num>
  <w:num w:numId="15">
    <w:abstractNumId w:val="0"/>
  </w:num>
  <w:num w:numId="16">
    <w:abstractNumId w:val="13"/>
  </w:num>
  <w:num w:numId="17">
    <w:abstractNumId w:val="1"/>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3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A0sjAzsjSztDQwMrdU0lEKTi0uzszPAykwrAUAOkCU4iwAAAA="/>
  </w:docVars>
  <w:rsids>
    <w:rsidRoot w:val="003748E0"/>
    <w:rsid w:val="00047BC2"/>
    <w:rsid w:val="00051B0A"/>
    <w:rsid w:val="0007718B"/>
    <w:rsid w:val="00083AD6"/>
    <w:rsid w:val="000C4E68"/>
    <w:rsid w:val="000E0A10"/>
    <w:rsid w:val="001053B8"/>
    <w:rsid w:val="00113002"/>
    <w:rsid w:val="00113612"/>
    <w:rsid w:val="001171C6"/>
    <w:rsid w:val="0015384B"/>
    <w:rsid w:val="00167861"/>
    <w:rsid w:val="001778FA"/>
    <w:rsid w:val="00184FEF"/>
    <w:rsid w:val="00187510"/>
    <w:rsid w:val="001A733B"/>
    <w:rsid w:val="001A7D0D"/>
    <w:rsid w:val="001C0F57"/>
    <w:rsid w:val="001E0CC0"/>
    <w:rsid w:val="00230D74"/>
    <w:rsid w:val="00235E44"/>
    <w:rsid w:val="00237470"/>
    <w:rsid w:val="002633B9"/>
    <w:rsid w:val="00267AC8"/>
    <w:rsid w:val="00280913"/>
    <w:rsid w:val="00290F97"/>
    <w:rsid w:val="002B0ED8"/>
    <w:rsid w:val="002E08DA"/>
    <w:rsid w:val="002F3D97"/>
    <w:rsid w:val="003058F8"/>
    <w:rsid w:val="00311FC5"/>
    <w:rsid w:val="00344B3E"/>
    <w:rsid w:val="003521E0"/>
    <w:rsid w:val="00362E48"/>
    <w:rsid w:val="003748E0"/>
    <w:rsid w:val="00385EC7"/>
    <w:rsid w:val="003A109A"/>
    <w:rsid w:val="003B2420"/>
    <w:rsid w:val="003D2F2F"/>
    <w:rsid w:val="003F18E6"/>
    <w:rsid w:val="003F48E1"/>
    <w:rsid w:val="00411294"/>
    <w:rsid w:val="00461C1D"/>
    <w:rsid w:val="004664FF"/>
    <w:rsid w:val="00467B5A"/>
    <w:rsid w:val="00535E38"/>
    <w:rsid w:val="00535FE0"/>
    <w:rsid w:val="005C3D18"/>
    <w:rsid w:val="005C4A88"/>
    <w:rsid w:val="005F6D74"/>
    <w:rsid w:val="0063421F"/>
    <w:rsid w:val="006511CB"/>
    <w:rsid w:val="0066122C"/>
    <w:rsid w:val="00682C41"/>
    <w:rsid w:val="006C2450"/>
    <w:rsid w:val="006D433E"/>
    <w:rsid w:val="00722789"/>
    <w:rsid w:val="00740A0F"/>
    <w:rsid w:val="00783C61"/>
    <w:rsid w:val="007B1C50"/>
    <w:rsid w:val="007C16DE"/>
    <w:rsid w:val="007C3485"/>
    <w:rsid w:val="007F229A"/>
    <w:rsid w:val="008074B3"/>
    <w:rsid w:val="00813E42"/>
    <w:rsid w:val="008145C1"/>
    <w:rsid w:val="0082218E"/>
    <w:rsid w:val="00880B52"/>
    <w:rsid w:val="008A7345"/>
    <w:rsid w:val="008B2625"/>
    <w:rsid w:val="008D7EA6"/>
    <w:rsid w:val="009036B0"/>
    <w:rsid w:val="00910BEE"/>
    <w:rsid w:val="009268F9"/>
    <w:rsid w:val="00954A51"/>
    <w:rsid w:val="009578C5"/>
    <w:rsid w:val="009934B7"/>
    <w:rsid w:val="00A01502"/>
    <w:rsid w:val="00A1140C"/>
    <w:rsid w:val="00A21984"/>
    <w:rsid w:val="00A25D5A"/>
    <w:rsid w:val="00A278AF"/>
    <w:rsid w:val="00A32F9D"/>
    <w:rsid w:val="00A37858"/>
    <w:rsid w:val="00A91872"/>
    <w:rsid w:val="00AB7E6A"/>
    <w:rsid w:val="00AB7EFF"/>
    <w:rsid w:val="00AE2D26"/>
    <w:rsid w:val="00B01AAB"/>
    <w:rsid w:val="00B42E38"/>
    <w:rsid w:val="00B44554"/>
    <w:rsid w:val="00B7426C"/>
    <w:rsid w:val="00B949CC"/>
    <w:rsid w:val="00BD3267"/>
    <w:rsid w:val="00BF6EEB"/>
    <w:rsid w:val="00C23E78"/>
    <w:rsid w:val="00C26C94"/>
    <w:rsid w:val="00C44BD2"/>
    <w:rsid w:val="00C61974"/>
    <w:rsid w:val="00C82967"/>
    <w:rsid w:val="00CB269C"/>
    <w:rsid w:val="00CB5C8C"/>
    <w:rsid w:val="00CD234A"/>
    <w:rsid w:val="00CE5B4F"/>
    <w:rsid w:val="00CF2F22"/>
    <w:rsid w:val="00D0367C"/>
    <w:rsid w:val="00D15B62"/>
    <w:rsid w:val="00D273BA"/>
    <w:rsid w:val="00D87EF6"/>
    <w:rsid w:val="00DE2928"/>
    <w:rsid w:val="00E00727"/>
    <w:rsid w:val="00E416A7"/>
    <w:rsid w:val="00E41797"/>
    <w:rsid w:val="00E70D8F"/>
    <w:rsid w:val="00E867A6"/>
    <w:rsid w:val="00E91270"/>
    <w:rsid w:val="00E91330"/>
    <w:rsid w:val="00E91777"/>
    <w:rsid w:val="00ED09E7"/>
    <w:rsid w:val="00EE550A"/>
    <w:rsid w:val="00EF4C99"/>
    <w:rsid w:val="00F2502C"/>
    <w:rsid w:val="00F27B65"/>
    <w:rsid w:val="00F33DC4"/>
    <w:rsid w:val="00F45D3A"/>
    <w:rsid w:val="00F663B1"/>
    <w:rsid w:val="00FA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3c"/>
    </o:shapedefaults>
    <o:shapelayout v:ext="edit">
      <o:idmap v:ext="edit" data="1"/>
    </o:shapelayout>
  </w:shapeDefaults>
  <w:decimalSymbol w:val="."/>
  <w:listSeparator w:val=","/>
  <w14:docId w14:val="34914059"/>
  <w15:chartTrackingRefBased/>
  <w15:docId w15:val="{DF932E13-B23D-4A4A-B87C-BDB33A00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502"/>
    <w:rPr>
      <w:sz w:val="24"/>
      <w:szCs w:val="24"/>
    </w:rPr>
  </w:style>
  <w:style w:type="paragraph" w:styleId="Heading1">
    <w:name w:val="heading 1"/>
    <w:basedOn w:val="Normal"/>
    <w:next w:val="Normal"/>
    <w:qFormat/>
    <w:pPr>
      <w:keepNext/>
      <w:ind w:left="7200"/>
      <w:outlineLvl w:val="0"/>
    </w:pPr>
    <w:rPr>
      <w:b/>
      <w:bCs/>
      <w:caps/>
      <w:sz w:val="40"/>
    </w:rPr>
  </w:style>
  <w:style w:type="paragraph" w:styleId="Heading2">
    <w:name w:val="heading 2"/>
    <w:basedOn w:val="Normal"/>
    <w:next w:val="Normal"/>
    <w:qFormat/>
    <w:pPr>
      <w:keepNext/>
      <w:jc w:val="center"/>
      <w:outlineLvl w:val="1"/>
    </w:pPr>
    <w:rPr>
      <w:b/>
      <w:szCs w:val="20"/>
      <w:u w:val="single"/>
    </w:rPr>
  </w:style>
  <w:style w:type="paragraph" w:styleId="Heading3">
    <w:name w:val="heading 3"/>
    <w:basedOn w:val="Normal"/>
    <w:next w:val="Normal"/>
    <w:qFormat/>
    <w:pPr>
      <w:keepNext/>
      <w:jc w:val="center"/>
      <w:outlineLvl w:val="2"/>
    </w:pPr>
    <w:rPr>
      <w:b/>
      <w:bCs/>
      <w:sz w:val="28"/>
      <w:szCs w:val="20"/>
      <w:u w:val="single"/>
    </w:rPr>
  </w:style>
  <w:style w:type="paragraph" w:styleId="Heading4">
    <w:name w:val="heading 4"/>
    <w:basedOn w:val="Normal"/>
    <w:next w:val="Normal"/>
    <w:qFormat/>
    <w:rsid w:val="00AE2D2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1440"/>
    </w:pPr>
    <w:rPr>
      <w:sz w:val="22"/>
      <w:szCs w:val="20"/>
    </w:rPr>
  </w:style>
  <w:style w:type="paragraph" w:styleId="BodyText">
    <w:name w:val="Body Text"/>
    <w:basedOn w:val="Normal"/>
    <w:rsid w:val="00AE2D26"/>
    <w:pPr>
      <w:spacing w:after="120"/>
    </w:pPr>
  </w:style>
  <w:style w:type="paragraph" w:styleId="BodyText2">
    <w:name w:val="Body Text 2"/>
    <w:basedOn w:val="Normal"/>
    <w:rsid w:val="00AE2D26"/>
    <w:pPr>
      <w:spacing w:after="120" w:line="480" w:lineRule="auto"/>
    </w:pPr>
  </w:style>
  <w:style w:type="paragraph" w:styleId="Header">
    <w:name w:val="header"/>
    <w:basedOn w:val="Normal"/>
    <w:link w:val="HeaderChar"/>
    <w:uiPriority w:val="99"/>
    <w:rsid w:val="00AE2D26"/>
    <w:pPr>
      <w:tabs>
        <w:tab w:val="center" w:pos="4320"/>
        <w:tab w:val="right" w:pos="8640"/>
      </w:tabs>
    </w:pPr>
    <w:rPr>
      <w:rFonts w:ascii="Times" w:eastAsia="Times" w:hAnsi="Times"/>
      <w:szCs w:val="20"/>
    </w:rPr>
  </w:style>
  <w:style w:type="character" w:customStyle="1" w:styleId="style91">
    <w:name w:val="style91"/>
    <w:rsid w:val="007C16DE"/>
    <w:rPr>
      <w:color w:val="10218C"/>
      <w:sz w:val="18"/>
      <w:szCs w:val="18"/>
    </w:rPr>
  </w:style>
  <w:style w:type="paragraph" w:styleId="Footer">
    <w:name w:val="footer"/>
    <w:basedOn w:val="Normal"/>
    <w:link w:val="FooterChar"/>
    <w:uiPriority w:val="99"/>
    <w:rsid w:val="00A01502"/>
    <w:pPr>
      <w:tabs>
        <w:tab w:val="center" w:pos="4320"/>
        <w:tab w:val="right" w:pos="8640"/>
      </w:tabs>
    </w:pPr>
  </w:style>
  <w:style w:type="character" w:customStyle="1" w:styleId="HeaderChar">
    <w:name w:val="Header Char"/>
    <w:link w:val="Header"/>
    <w:uiPriority w:val="99"/>
    <w:rsid w:val="004664FF"/>
    <w:rPr>
      <w:rFonts w:ascii="Times" w:eastAsia="Times" w:hAnsi="Times"/>
      <w:sz w:val="24"/>
    </w:rPr>
  </w:style>
  <w:style w:type="paragraph" w:styleId="BalloonText">
    <w:name w:val="Balloon Text"/>
    <w:basedOn w:val="Normal"/>
    <w:link w:val="BalloonTextChar"/>
    <w:rsid w:val="004664FF"/>
    <w:rPr>
      <w:rFonts w:ascii="Tahoma" w:hAnsi="Tahoma" w:cs="Tahoma"/>
      <w:sz w:val="16"/>
      <w:szCs w:val="16"/>
    </w:rPr>
  </w:style>
  <w:style w:type="character" w:customStyle="1" w:styleId="BalloonTextChar">
    <w:name w:val="Balloon Text Char"/>
    <w:link w:val="BalloonText"/>
    <w:rsid w:val="004664FF"/>
    <w:rPr>
      <w:rFonts w:ascii="Tahoma" w:hAnsi="Tahoma" w:cs="Tahoma"/>
      <w:sz w:val="16"/>
      <w:szCs w:val="16"/>
    </w:rPr>
  </w:style>
  <w:style w:type="character" w:customStyle="1" w:styleId="FooterChar">
    <w:name w:val="Footer Char"/>
    <w:link w:val="Footer"/>
    <w:uiPriority w:val="99"/>
    <w:rsid w:val="004664FF"/>
    <w:rPr>
      <w:sz w:val="24"/>
      <w:szCs w:val="24"/>
    </w:rPr>
  </w:style>
  <w:style w:type="character" w:styleId="Hyperlink">
    <w:name w:val="Hyperlink"/>
    <w:rsid w:val="00DE2928"/>
    <w:rPr>
      <w:color w:val="0000FF"/>
      <w:u w:val="single"/>
    </w:rPr>
  </w:style>
  <w:style w:type="paragraph" w:styleId="ColorfulList-Accent1">
    <w:name w:val="Colorful List Accent 1"/>
    <w:basedOn w:val="Normal"/>
    <w:uiPriority w:val="34"/>
    <w:qFormat/>
    <w:rsid w:val="00362E48"/>
    <w:pPr>
      <w:ind w:left="720"/>
    </w:pPr>
  </w:style>
  <w:style w:type="paragraph" w:styleId="MediumGrid2">
    <w:name w:val="Medium Grid 2"/>
    <w:uiPriority w:val="1"/>
    <w:qFormat/>
    <w:rsid w:val="00CB5C8C"/>
    <w:rPr>
      <w:sz w:val="24"/>
      <w:szCs w:val="24"/>
    </w:rPr>
  </w:style>
  <w:style w:type="paragraph" w:customStyle="1" w:styleId="body">
    <w:name w:val="body"/>
    <w:basedOn w:val="Normal"/>
    <w:rsid w:val="003D2F2F"/>
    <w:pPr>
      <w:spacing w:before="80"/>
    </w:pPr>
    <w:rPr>
      <w:rFonts w:ascii="Book Antiqua" w:hAnsi="Book Antiqua"/>
      <w:spacing w:val="10"/>
      <w:sz w:val="18"/>
      <w:szCs w:val="18"/>
    </w:rPr>
  </w:style>
  <w:style w:type="paragraph" w:customStyle="1" w:styleId="italic">
    <w:name w:val="italic"/>
    <w:basedOn w:val="Normal"/>
    <w:rsid w:val="003D2F2F"/>
    <w:rPr>
      <w:rFonts w:ascii="Book Antiqua" w:hAnsi="Book Antiqua"/>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573201">
      <w:bodyDiv w:val="1"/>
      <w:marLeft w:val="0"/>
      <w:marRight w:val="0"/>
      <w:marTop w:val="0"/>
      <w:marBottom w:val="0"/>
      <w:divBdr>
        <w:top w:val="none" w:sz="0" w:space="0" w:color="auto"/>
        <w:left w:val="none" w:sz="0" w:space="0" w:color="auto"/>
        <w:bottom w:val="none" w:sz="0" w:space="0" w:color="auto"/>
        <w:right w:val="none" w:sz="0" w:space="0" w:color="auto"/>
      </w:divBdr>
      <w:divsChild>
        <w:div w:id="919682496">
          <w:marLeft w:val="200"/>
          <w:marRight w:val="200"/>
          <w:marTop w:val="0"/>
          <w:marBottom w:val="0"/>
          <w:divBdr>
            <w:top w:val="none" w:sz="0" w:space="0" w:color="auto"/>
            <w:left w:val="none" w:sz="0" w:space="0" w:color="auto"/>
            <w:bottom w:val="none" w:sz="0" w:space="0" w:color="auto"/>
            <w:right w:val="none" w:sz="0" w:space="0" w:color="auto"/>
          </w:divBdr>
          <w:divsChild>
            <w:div w:id="1384480321">
              <w:marLeft w:val="0"/>
              <w:marRight w:val="0"/>
              <w:marTop w:val="0"/>
              <w:marBottom w:val="0"/>
              <w:divBdr>
                <w:top w:val="none" w:sz="0" w:space="0" w:color="auto"/>
                <w:left w:val="none" w:sz="0" w:space="0" w:color="auto"/>
                <w:bottom w:val="none" w:sz="0" w:space="0" w:color="auto"/>
                <w:right w:val="none" w:sz="0" w:space="0" w:color="auto"/>
              </w:divBdr>
              <w:divsChild>
                <w:div w:id="1486318461">
                  <w:marLeft w:val="0"/>
                  <w:marRight w:val="0"/>
                  <w:marTop w:val="0"/>
                  <w:marBottom w:val="0"/>
                  <w:divBdr>
                    <w:top w:val="none" w:sz="0" w:space="0" w:color="auto"/>
                    <w:left w:val="none" w:sz="0" w:space="0" w:color="auto"/>
                    <w:bottom w:val="none" w:sz="0" w:space="0" w:color="auto"/>
                    <w:right w:val="none" w:sz="0" w:space="0" w:color="auto"/>
                  </w:divBdr>
                  <w:divsChild>
                    <w:div w:id="1807970477">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3731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D73082-85F4-4139-848A-FC15B53F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NEWS RELEASE</vt:lpstr>
    </vt:vector>
  </TitlesOfParts>
  <Company>KCMSD</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ITS</dc:creator>
  <cp:keywords/>
  <dc:description/>
  <cp:lastModifiedBy>Megan Batchelor</cp:lastModifiedBy>
  <cp:revision>2</cp:revision>
  <cp:lastPrinted>2010-07-21T15:20:00Z</cp:lastPrinted>
  <dcterms:created xsi:type="dcterms:W3CDTF">2019-02-14T18:13:00Z</dcterms:created>
  <dcterms:modified xsi:type="dcterms:W3CDTF">2019-02-14T18:13:00Z</dcterms:modified>
</cp:coreProperties>
</file>